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91" w:rsidRPr="009E7769" w:rsidRDefault="0029511C" w:rsidP="006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t> </w:t>
      </w: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REGULAMIN PRAKTYCZNEJ NAUKI ZAWODU</w:t>
      </w:r>
    </w:p>
    <w:p w:rsidR="00DF3F91" w:rsidRPr="009E7769" w:rsidRDefault="00DF3F91" w:rsidP="006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 xml:space="preserve">w Zespole Szkół Technicznych </w:t>
      </w:r>
      <w:proofErr w:type="spellStart"/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im.W.St.Reymonta</w:t>
      </w:r>
      <w:proofErr w:type="spellEnd"/>
    </w:p>
    <w:p w:rsidR="0029511C" w:rsidRPr="00614B8D" w:rsidRDefault="00DF3F91" w:rsidP="00614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w Czartajewie</w:t>
      </w:r>
      <w:r w:rsidR="0029511C" w:rsidRPr="00614B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</w:p>
    <w:p w:rsidR="0029511C" w:rsidRPr="00614B8D" w:rsidRDefault="0029511C" w:rsidP="00614B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I. Podstawa prawna:</w:t>
      </w:r>
    </w:p>
    <w:p w:rsidR="0029511C" w:rsidRPr="00614B8D" w:rsidRDefault="0029511C" w:rsidP="00614B8D">
      <w:pPr>
        <w:spacing w:before="60" w:after="0" w:line="196" w:lineRule="atLeast"/>
        <w:ind w:left="97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   Ustawa z dnia </w:t>
      </w:r>
      <w:r w:rsidR="0057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 grudnia 2016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57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– Prawo oświatowe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</w:t>
      </w:r>
      <w:r w:rsidR="0057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2018r. poz.996, 1000,1290,1669</w:t>
      </w:r>
      <w:r w:rsidR="0095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2245)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9511C" w:rsidRPr="00614B8D" w:rsidRDefault="009E7769" w:rsidP="00614B8D">
      <w:pPr>
        <w:spacing w:after="0" w:line="240" w:lineRule="auto"/>
        <w:ind w:left="978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Rozporządzenie Ministra Edukacji Narodowej</w:t>
      </w:r>
      <w:r w:rsidR="005B4A30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22 lutego 2019 r. w sprawie praktycznej</w:t>
      </w:r>
      <w:r w:rsidR="005B4A30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nauki zawodu (Dziennik Ustaw z dnia 28 lutego 2019r. poz. 391)</w:t>
      </w:r>
    </w:p>
    <w:p w:rsidR="0029511C" w:rsidRPr="00614B8D" w:rsidRDefault="009E7769" w:rsidP="007D1C6D">
      <w:pPr>
        <w:spacing w:before="60" w:after="0" w:line="196" w:lineRule="atLeast"/>
        <w:ind w:firstLine="6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Kodeks pracy</w:t>
      </w:r>
    </w:p>
    <w:p w:rsidR="0029511C" w:rsidRPr="00614B8D" w:rsidRDefault="009E7769" w:rsidP="00614B8D">
      <w:pPr>
        <w:spacing w:before="60" w:after="0" w:line="196" w:lineRule="atLeast"/>
        <w:ind w:left="97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Statut szkoły</w:t>
      </w:r>
    </w:p>
    <w:p w:rsidR="009C19F2" w:rsidRDefault="00BF0090" w:rsidP="005821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II. Postanowienia ogólne</w:t>
      </w:r>
    </w:p>
    <w:p w:rsidR="005821FC" w:rsidRPr="005821FC" w:rsidRDefault="005821FC" w:rsidP="005821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</w:p>
    <w:p w:rsidR="0029511C" w:rsidRPr="00614B8D" w:rsidRDefault="0029511C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  Praktyczną naukę zawodu w </w:t>
      </w:r>
      <w:r w:rsidR="00504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formie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praktyk zawodowych realizuje się u pracodawców na podstawie umów zawieranych pomiędzy przedsiębiorstwami</w:t>
      </w:r>
      <w:r w:rsidR="00B73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D</w:t>
      </w:r>
      <w:r w:rsidRPr="00980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torem Zespołu Szkół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Technicznych </w:t>
      </w:r>
      <w:proofErr w:type="spellStart"/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im.W.St.Reymonta</w:t>
      </w:r>
      <w:proofErr w:type="spellEnd"/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Czartajewie.</w:t>
      </w:r>
    </w:p>
    <w:p w:rsidR="0029511C" w:rsidRPr="00614B8D" w:rsidRDefault="00F50993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Praktyki zawodowe uczniów są organizowane w czasie całego roku szkolnego, w szczególnych przypadkach również w okresie ferii letnich i zimowych. W przypadku organizowania praktyk zawodowych w czasie ferii letnich odpowiedniemu skróceniu ulega czas trwania zajęć dydaktyczno wychowawczych dla uczniów odbywających te praktyki. Terminy praktyk zawodowych w danym roku szkolnym określa harmonogram praktyk zawodowych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Zakres wiadomości i umiejętności nabywanych przez uczniów na praktykach zawodowych oraz wymiar godzin tych praktyk określa program nauczania dla danego zawodu.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Dobowy wymiar czasu pracy uczniów w wieku do lat 16 nie może przekraczać 6 godzin dziennie, natomiast uczniów w wieku powyżej 16 lat 8 godzin dziennie.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W szczególnie uzasadnionych przypadkach dopuszcza się możliwość przedłużenia dobowego wymiaru godzin zajęć praktyki zawodowej, nie dłużej jednak niż 12 godzin.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   Praktyka zawodowa może być organizowana w systemie zmianowym, z tym, że w przypadku uczniów w </w:t>
      </w:r>
      <w:r w:rsidR="00DF1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wieku poniżej 18 lat nie może przypadać w porze nocnej.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Praktyka zawodowa uczniów jest prowadzona indywidualnie lub w grupach. Liczba uczniów w grupie powinna umożliwiać realizację programu nauczania dla danego zawodu i uwzględniać specyfikę nauczanego zawodu, przepisy bezpieczeństwa i higieny pracy a także warunki lokalowe i techniczne w miejscu odbywania praktyki zawodowej.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Podziału uczniów na grupy dokonuje kierownik szkolenia praktycznego, w porozumieniu z podmiotem przyjmującym uczniów na praktykę zawodową.</w:t>
      </w:r>
    </w:p>
    <w:p w:rsidR="00B73DF8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Praktyki zawodowe organizowane u pracodawców są prowadzone pod kierunkiem opiekunów praktyk zawodowych, którymi mogą być pracodawcy lub wyznaczeni przez nich pracownicy.</w:t>
      </w:r>
    </w:p>
    <w:p w:rsidR="00C535BA" w:rsidRDefault="00B73DF8" w:rsidP="00BB5F53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B73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Pr="00B73DF8">
        <w:rPr>
          <w:rFonts w:ascii="Times New Roman" w:hAnsi="Times New Roman" w:cs="Times New Roman"/>
          <w:sz w:val="24"/>
          <w:szCs w:val="24"/>
        </w:rPr>
        <w:t>W czasie odbywania szkolenia prowadzone są kontrole przez kierownika szkolenia praktycznego, w</w:t>
      </w:r>
    </w:p>
    <w:p w:rsidR="00C535BA" w:rsidRDefault="00C535BA" w:rsidP="00BB5F53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B73DF8" w:rsidRPr="00B73DF8">
        <w:rPr>
          <w:rFonts w:ascii="Times New Roman" w:hAnsi="Times New Roman" w:cs="Times New Roman"/>
          <w:sz w:val="24"/>
          <w:szCs w:val="24"/>
        </w:rPr>
        <w:t xml:space="preserve">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DF8">
        <w:t xml:space="preserve"> </w:t>
      </w:r>
      <w:r w:rsidR="00B73DF8" w:rsidRPr="00B73DF8">
        <w:rPr>
          <w:rFonts w:ascii="Times New Roman" w:hAnsi="Times New Roman" w:cs="Times New Roman"/>
          <w:sz w:val="24"/>
          <w:szCs w:val="24"/>
        </w:rPr>
        <w:t>dyscypliny pracy uczniów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DF8">
        <w:t xml:space="preserve"> </w:t>
      </w:r>
      <w:r w:rsidR="00B73DF8" w:rsidRPr="00B73DF8">
        <w:rPr>
          <w:rFonts w:ascii="Times New Roman" w:hAnsi="Times New Roman" w:cs="Times New Roman"/>
          <w:sz w:val="24"/>
          <w:szCs w:val="24"/>
        </w:rPr>
        <w:t>przestrzegania przepisów bhp i p.poż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73DF8">
        <w:t xml:space="preserve"> </w:t>
      </w:r>
      <w:r w:rsidR="00B73DF8" w:rsidRPr="00B73DF8">
        <w:rPr>
          <w:rFonts w:ascii="Times New Roman" w:hAnsi="Times New Roman" w:cs="Times New Roman"/>
          <w:sz w:val="24"/>
          <w:szCs w:val="24"/>
        </w:rPr>
        <w:t xml:space="preserve">prowadzenia </w:t>
      </w:r>
    </w:p>
    <w:p w:rsidR="00B73DF8" w:rsidRPr="00B73DF8" w:rsidRDefault="00236018" w:rsidP="00BB5F53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3DF8" w:rsidRPr="00B73DF8">
        <w:rPr>
          <w:rFonts w:ascii="Times New Roman" w:hAnsi="Times New Roman" w:cs="Times New Roman"/>
          <w:sz w:val="24"/>
          <w:szCs w:val="24"/>
        </w:rPr>
        <w:t>dokumentacji</w:t>
      </w:r>
      <w:r w:rsidR="00C535BA">
        <w:rPr>
          <w:rFonts w:ascii="Times New Roman" w:hAnsi="Times New Roman" w:cs="Times New Roman"/>
          <w:sz w:val="24"/>
          <w:szCs w:val="24"/>
        </w:rPr>
        <w:t xml:space="preserve">,  </w:t>
      </w:r>
      <w:r w:rsidR="00B73DF8" w:rsidRPr="00B73DF8">
        <w:rPr>
          <w:rFonts w:ascii="Times New Roman" w:hAnsi="Times New Roman" w:cs="Times New Roman"/>
          <w:sz w:val="24"/>
          <w:szCs w:val="24"/>
        </w:rPr>
        <w:t>zgodności prowadzenia zajęć z programem</w:t>
      </w:r>
      <w:r w:rsidR="00C535BA">
        <w:rPr>
          <w:rFonts w:ascii="Times New Roman" w:hAnsi="Times New Roman" w:cs="Times New Roman"/>
          <w:sz w:val="24"/>
          <w:szCs w:val="24"/>
        </w:rPr>
        <w:t>.</w:t>
      </w:r>
    </w:p>
    <w:p w:rsidR="0029511C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236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Ostateczna ocena z praktyki zawodowej, zajęć praktycznych jest zatwierdzona przez kierownika szkolenia praktycznego, na podstawie oceny i opinii uzyska</w:t>
      </w:r>
      <w:r w:rsidR="00476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nej od pracodawcy oraz dzienni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 praktyk prowadzonego przez ucznia w trakcie praktyki zawodowej.</w:t>
      </w:r>
    </w:p>
    <w:p w:rsidR="004761C2" w:rsidRDefault="004761C2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Dziennik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praktyk zawodowych uczeń dostarcza do szkoły w ciągu 7 dni od zakończenia praktyki zawodowej.</w:t>
      </w:r>
    </w:p>
    <w:p w:rsidR="00236018" w:rsidRDefault="00236018" w:rsidP="004761C2">
      <w:pPr>
        <w:pStyle w:val="NormalnyWeb"/>
        <w:spacing w:before="0" w:beforeAutospacing="0" w:after="0" w:afterAutospacing="0"/>
        <w:ind w:firstLine="207"/>
        <w:rPr>
          <w:color w:val="000000"/>
        </w:rPr>
      </w:pPr>
      <w:r>
        <w:rPr>
          <w:color w:val="000000"/>
        </w:rPr>
        <w:t xml:space="preserve">12. </w:t>
      </w:r>
      <w:r w:rsidR="004761C2">
        <w:rPr>
          <w:color w:val="000000"/>
        </w:rPr>
        <w:t xml:space="preserve">W </w:t>
      </w:r>
      <w:r w:rsidR="00EB553C">
        <w:rPr>
          <w:color w:val="000000"/>
        </w:rPr>
        <w:t>przypadku nieterminowego dostarczenia</w:t>
      </w:r>
      <w:r w:rsidR="004761C2">
        <w:rPr>
          <w:color w:val="000000"/>
        </w:rPr>
        <w:t xml:space="preserve"> dziennika praktyk ogólna ocena z praktyki zawodowej może   </w:t>
      </w:r>
    </w:p>
    <w:p w:rsidR="004761C2" w:rsidRPr="00236018" w:rsidRDefault="004761C2" w:rsidP="004761C2">
      <w:pPr>
        <w:pStyle w:val="NormalnyWeb"/>
        <w:spacing w:before="0" w:beforeAutospacing="0" w:after="0" w:afterAutospacing="0"/>
        <w:ind w:firstLine="207"/>
        <w:rPr>
          <w:color w:val="000000"/>
        </w:rPr>
      </w:pPr>
      <w:r>
        <w:rPr>
          <w:color w:val="000000"/>
        </w:rPr>
        <w:t xml:space="preserve">       zostać obniżona.</w:t>
      </w:r>
    </w:p>
    <w:p w:rsidR="004761C2" w:rsidRDefault="00236018" w:rsidP="004761C2">
      <w:pPr>
        <w:pStyle w:val="NormalnyWeb"/>
        <w:spacing w:before="0" w:beforeAutospacing="0" w:after="0" w:afterAutospacing="0"/>
        <w:ind w:firstLine="207"/>
        <w:rPr>
          <w:color w:val="000000"/>
        </w:rPr>
      </w:pPr>
      <w:r>
        <w:rPr>
          <w:color w:val="000000"/>
        </w:rPr>
        <w:t>13.</w:t>
      </w:r>
      <w:r w:rsidRPr="00236018">
        <w:rPr>
          <w:color w:val="000000"/>
        </w:rPr>
        <w:t xml:space="preserve"> </w:t>
      </w:r>
      <w:r w:rsidR="00521920">
        <w:rPr>
          <w:color w:val="000000"/>
        </w:rPr>
        <w:t xml:space="preserve"> </w:t>
      </w:r>
      <w:r w:rsidR="004761C2" w:rsidRPr="00236018">
        <w:rPr>
          <w:color w:val="000000"/>
        </w:rPr>
        <w:t>Każdy opuszczony bez usprawiedliwienia dzień praktyki spowoduj</w:t>
      </w:r>
      <w:r w:rsidR="004761C2">
        <w:rPr>
          <w:color w:val="000000"/>
        </w:rPr>
        <w:t xml:space="preserve">e zastosowanie w szkole sankcji     </w:t>
      </w:r>
    </w:p>
    <w:p w:rsidR="004761C2" w:rsidRPr="00236018" w:rsidRDefault="004761C2" w:rsidP="004761C2">
      <w:pPr>
        <w:pStyle w:val="NormalnyWeb"/>
        <w:spacing w:before="0" w:beforeAutospacing="0" w:after="0" w:afterAutospacing="0"/>
        <w:ind w:firstLine="207"/>
        <w:rPr>
          <w:color w:val="000000"/>
        </w:rPr>
      </w:pPr>
      <w:r>
        <w:rPr>
          <w:color w:val="000000"/>
        </w:rPr>
        <w:t xml:space="preserve">      dyscyplinarnych, zgodnych ze Statutem szkoły</w:t>
      </w:r>
      <w:r w:rsidRPr="00236018">
        <w:rPr>
          <w:color w:val="000000"/>
        </w:rPr>
        <w:t>.</w:t>
      </w:r>
    </w:p>
    <w:p w:rsidR="0029511C" w:rsidRPr="004761C2" w:rsidRDefault="002E0710" w:rsidP="00BB5F53">
      <w:pPr>
        <w:spacing w:before="60" w:after="0" w:line="240" w:lineRule="auto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476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36018" w:rsidRPr="00476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761C2" w:rsidRPr="00476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4761C2" w:rsidRPr="004761C2">
        <w:rPr>
          <w:rFonts w:ascii="Times New Roman" w:hAnsi="Times New Roman" w:cs="Times New Roman"/>
          <w:color w:val="000000"/>
        </w:rPr>
        <w:t>W przypadku nieobecności ucznia przekraczającej połowę czasu przeznaczonego na praktykę zawodową,</w:t>
      </w:r>
    </w:p>
    <w:p w:rsidR="004761C2" w:rsidRPr="004761C2" w:rsidRDefault="004761C2" w:rsidP="004761C2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61C2">
        <w:rPr>
          <w:rFonts w:ascii="Times New Roman" w:hAnsi="Times New Roman" w:cs="Times New Roman"/>
          <w:color w:val="000000"/>
        </w:rPr>
        <w:lastRenderedPageBreak/>
        <w:t>nie uzyska on pozytywnej oceny końcowej i będzie nieklasyfikowany.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Kierownik szkolenia praktycznego może wyrazić zgodę na odbywanie praktyk zawodowych na prośbę ucznia w innych przedsiębiorstwach</w:t>
      </w:r>
      <w:r w:rsidR="00F5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wskazane przez szkołę .</w:t>
      </w:r>
      <w:r w:rsidR="00F50993" w:rsidRPr="00F5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0993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Pozwolenie na odbycie praktyki w miejscu wskazanym przez ucznia można uzyskać, jeżeli wskazany pracodawca wyrazi zgodę na przyjęcie praktykanta i zapewni realizację programu praktyk.</w:t>
      </w:r>
    </w:p>
    <w:p w:rsidR="0029511C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Za dojazd i powrót z praktyki odpowiedzialność ponosi rodzic.</w:t>
      </w:r>
    </w:p>
    <w:p w:rsidR="00236018" w:rsidRDefault="00236018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Pr="009E7769" w:rsidRDefault="0029511C" w:rsidP="00BB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III. Cele praktycznej nauki zawodu</w:t>
      </w:r>
    </w:p>
    <w:p w:rsidR="00BB5F53" w:rsidRPr="00BF0090" w:rsidRDefault="00BB5F53" w:rsidP="00DF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04137" w:rsidRPr="00A948B2" w:rsidRDefault="00E25656" w:rsidP="00DF3F9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48B2">
        <w:rPr>
          <w:rFonts w:ascii="Times New Roman" w:hAnsi="Times New Roman" w:cs="Times New Roman"/>
          <w:sz w:val="24"/>
          <w:szCs w:val="24"/>
        </w:rPr>
        <w:t xml:space="preserve">    </w:t>
      </w:r>
      <w:r w:rsidR="00504137" w:rsidRPr="00A948B2">
        <w:rPr>
          <w:rFonts w:ascii="Times New Roman" w:hAnsi="Times New Roman" w:cs="Times New Roman"/>
          <w:sz w:val="24"/>
          <w:szCs w:val="24"/>
        </w:rPr>
        <w:t xml:space="preserve">1. </w:t>
      </w:r>
      <w:r w:rsidRPr="00A948B2">
        <w:rPr>
          <w:rFonts w:ascii="Times New Roman" w:hAnsi="Times New Roman" w:cs="Times New Roman"/>
          <w:sz w:val="24"/>
          <w:szCs w:val="24"/>
        </w:rPr>
        <w:t xml:space="preserve">    </w:t>
      </w:r>
      <w:r w:rsidR="00504137" w:rsidRPr="00A948B2">
        <w:rPr>
          <w:rFonts w:ascii="Times New Roman" w:hAnsi="Times New Roman" w:cs="Times New Roman"/>
          <w:sz w:val="24"/>
          <w:szCs w:val="24"/>
        </w:rPr>
        <w:t>Praktyczna nauka zawodu organizowana dla uczniów ma na celu: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opanowanie przez nich umiejętności zawodowych, niezbędnych do podjęcia pracy w danym zawodzie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zastosowanie i pogłębienie zdobytej wiedzy i umiejętności zawodowych w rzeczywistych warunkach pracy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zdobycie umiejętności praktycznego zastosowania posiadanych wiadomości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przygotowanie do samodzielnej pracy i podejmowania decyzji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poznanie działalności instytucji</w:t>
      </w:r>
      <w:r w:rsidR="00BC7D98" w:rsidRPr="00A948B2">
        <w:t>, firm oraz zakładów</w:t>
      </w:r>
      <w:r w:rsidRPr="00A948B2">
        <w:t xml:space="preserve"> funkcjonujących w warunkach gospodarki rynkowej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zdobycie umiejętności właściwej organizacji stanowiska i czasu pracy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opanowanie umiejętności właściwej oceny jakości i efektów pracy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zdobycie umiejętności właściwej organizacji pracy w zespole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jc w:val="both"/>
      </w:pPr>
      <w:r w:rsidRPr="00A948B2">
        <w:t>opanowanie zasad dotyczących bezpieczeństwa i higieny pracy</w:t>
      </w:r>
      <w:r w:rsidR="00BC7D98" w:rsidRPr="00A948B2">
        <w:t>,</w:t>
      </w:r>
    </w:p>
    <w:p w:rsidR="00BC7D98" w:rsidRPr="00A948B2" w:rsidRDefault="00BC7D98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jc w:val="both"/>
        <w:rPr>
          <w:color w:val="000000" w:themeColor="text1"/>
        </w:rPr>
      </w:pPr>
      <w:r w:rsidRPr="00A948B2">
        <w:rPr>
          <w:color w:val="000000" w:themeColor="text1"/>
        </w:rPr>
        <w:t>praktyczne posługiwanie się językami obcymi, jeżeli zaistnieje taka możliwość,</w:t>
      </w:r>
    </w:p>
    <w:p w:rsidR="00BC7D98" w:rsidRPr="00A948B2" w:rsidRDefault="00BC7D98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ind w:hanging="357"/>
        <w:jc w:val="both"/>
        <w:rPr>
          <w:color w:val="000000" w:themeColor="text1"/>
        </w:rPr>
      </w:pPr>
      <w:r w:rsidRPr="00A948B2">
        <w:rPr>
          <w:color w:val="000000" w:themeColor="text1"/>
        </w:rPr>
        <w:t>wyrobienie nawyków kulturalnej i uprzejmej obsługi klientów</w:t>
      </w:r>
    </w:p>
    <w:p w:rsidR="00BB5F53" w:rsidRDefault="00E25656" w:rsidP="00DF3F91">
      <w:pPr>
        <w:spacing w:after="0" w:line="32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A9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Szczegółowe cele kształcenia dla poszczególnych zawodów określają programy nauczania dopuszczone do użytku szkolnego.</w:t>
      </w:r>
    </w:p>
    <w:p w:rsidR="005821FC" w:rsidRDefault="005821FC" w:rsidP="00DF3F91">
      <w:pPr>
        <w:spacing w:after="0" w:line="32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Default="0029511C" w:rsidP="004307FA">
      <w:pPr>
        <w:spacing w:after="0" w:line="280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IV. Obowiązki szkoły</w:t>
      </w:r>
    </w:p>
    <w:p w:rsidR="00DF1E0A" w:rsidRPr="009E7769" w:rsidRDefault="00DF1E0A" w:rsidP="004307FA">
      <w:pPr>
        <w:spacing w:after="0" w:line="280" w:lineRule="exact"/>
        <w:ind w:left="567" w:hanging="357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Default="0029511C" w:rsidP="00DF3F91">
      <w:pPr>
        <w:spacing w:after="0" w:line="280" w:lineRule="exact"/>
        <w:ind w:left="408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ma obowiązek:</w:t>
      </w:r>
    </w:p>
    <w:p w:rsidR="002F541D" w:rsidRPr="00614B8D" w:rsidRDefault="002F541D" w:rsidP="00DF3F91">
      <w:pPr>
        <w:spacing w:after="0" w:line="280" w:lineRule="exact"/>
        <w:ind w:left="408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stalić harmonogram praktyk zawodowych obo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wiązujący w danym roku szkolnym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organizować i przydzielić uczniom miejsca praktyk zawodowych w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zakładach pracy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orządzić umowy z podmiotami organizujący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 szkolenie praktyczne uczniów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rzeprowadzić spotkanie z uczniami w celu przekazania informacji na temat organizacji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 przebiegu praktyki zawodowej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adzorować realizację programu prakt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 zawodowych dla danego zawodu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półpracować z podmiotem przyjmującym uczniów na praktykę zawodową oraz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 opiekunami praktyk </w:t>
      </w:r>
      <w:r w:rsidR="002E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zawodowych</w:t>
      </w:r>
    </w:p>
    <w:p w:rsidR="0029511C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nalizować oceny ora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frekwencję praktyk zawodowych</w:t>
      </w:r>
    </w:p>
    <w:p w:rsidR="002E0710" w:rsidRDefault="002E0710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  zapewnić ubezpieczenie uczniów od NNW </w:t>
      </w:r>
    </w:p>
    <w:p w:rsidR="005821FC" w:rsidRPr="00614B8D" w:rsidRDefault="005821F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Default="0029511C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V. Obowiązki pracodawcy</w:t>
      </w:r>
    </w:p>
    <w:p w:rsidR="002F541D" w:rsidRPr="009E7769" w:rsidRDefault="002F541D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Pr="00614B8D" w:rsidRDefault="0029511C" w:rsidP="002F541D">
      <w:pPr>
        <w:spacing w:after="0" w:line="240" w:lineRule="auto"/>
        <w:ind w:left="408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Pracodawca ma obowiązek:</w:t>
      </w:r>
    </w:p>
    <w:p w:rsidR="0029511C" w:rsidRPr="00E466CA" w:rsidRDefault="0029511C" w:rsidP="002F541D">
      <w:pPr>
        <w:pStyle w:val="Akapitzlist"/>
        <w:numPr>
          <w:ilvl w:val="0"/>
          <w:numId w:val="3"/>
        </w:numPr>
        <w:spacing w:before="60" w:after="0" w:afterAutospacing="0"/>
        <w:jc w:val="both"/>
        <w:rPr>
          <w:color w:val="000000" w:themeColor="text1"/>
        </w:rPr>
      </w:pPr>
      <w:r w:rsidRPr="00E466CA">
        <w:rPr>
          <w:color w:val="000000" w:themeColor="text1"/>
        </w:rPr>
        <w:t>zapoznać uczniów z obowiązującym w zakładzie</w:t>
      </w:r>
      <w:r w:rsidR="009E1E7C" w:rsidRPr="00E466CA">
        <w:rPr>
          <w:color w:val="000000" w:themeColor="text1"/>
        </w:rPr>
        <w:t xml:space="preserve"> organizacją pracy,</w:t>
      </w:r>
      <w:r w:rsidRPr="00E466CA">
        <w:rPr>
          <w:color w:val="000000" w:themeColor="text1"/>
        </w:rPr>
        <w:t xml:space="preserve"> regulaminem</w:t>
      </w:r>
      <w:r w:rsidR="009E1E7C" w:rsidRPr="00E466CA">
        <w:rPr>
          <w:color w:val="000000" w:themeColor="text1"/>
        </w:rPr>
        <w:t xml:space="preserve"> pracy w szczególności w zakresie przestrzegania porządku i dyscypliny pracy</w:t>
      </w:r>
    </w:p>
    <w:p w:rsidR="00E466CA" w:rsidRDefault="00752D3C" w:rsidP="004307FA">
      <w:pPr>
        <w:pStyle w:val="Akapitzlist"/>
        <w:numPr>
          <w:ilvl w:val="0"/>
          <w:numId w:val="3"/>
        </w:numPr>
        <w:spacing w:before="60" w:after="0" w:afterAutospacing="0" w:line="280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wyznaczyć  </w:t>
      </w:r>
      <w:r w:rsidR="00E466CA" w:rsidRPr="00E466CA">
        <w:rPr>
          <w:color w:val="000000" w:themeColor="text1"/>
        </w:rPr>
        <w:t>opiekuna praktyk</w:t>
      </w:r>
      <w:r>
        <w:rPr>
          <w:color w:val="000000" w:themeColor="text1"/>
        </w:rPr>
        <w:t xml:space="preserve"> zawodowych</w:t>
      </w:r>
    </w:p>
    <w:p w:rsidR="0029511C" w:rsidRPr="00E466CA" w:rsidRDefault="0029511C" w:rsidP="004307FA">
      <w:pPr>
        <w:pStyle w:val="Akapitzlist"/>
        <w:numPr>
          <w:ilvl w:val="0"/>
          <w:numId w:val="3"/>
        </w:numPr>
        <w:spacing w:before="0" w:beforeAutospacing="0" w:after="0" w:afterAutospacing="0" w:line="280" w:lineRule="exact"/>
        <w:ind w:hanging="357"/>
        <w:jc w:val="both"/>
        <w:rPr>
          <w:color w:val="000000" w:themeColor="text1"/>
        </w:rPr>
      </w:pPr>
      <w:r w:rsidRPr="00E466CA">
        <w:rPr>
          <w:color w:val="000000" w:themeColor="text1"/>
        </w:rPr>
        <w:t>zapoznać uczniów z zasadami pracy</w:t>
      </w:r>
      <w:r w:rsidR="00BF0090" w:rsidRPr="00E466CA">
        <w:rPr>
          <w:color w:val="000000" w:themeColor="text1"/>
        </w:rPr>
        <w:t xml:space="preserve"> na poszczególnych stanowiskach</w:t>
      </w:r>
    </w:p>
    <w:p w:rsidR="0029511C" w:rsidRPr="00614B8D" w:rsidRDefault="0029511C" w:rsidP="004307FA">
      <w:pPr>
        <w:spacing w:after="0" w:line="28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    zapoznać u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czniów z przepisami bhp i p.poż</w:t>
      </w:r>
    </w:p>
    <w:p w:rsidR="0029511C" w:rsidRPr="00614B8D" w:rsidRDefault="0029511C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przeszkolić w zakresie obsługi urządz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eń znajdujących się w zakładzie</w:t>
      </w:r>
    </w:p>
    <w:p w:rsidR="0029511C" w:rsidRPr="00614B8D" w:rsidRDefault="0029511C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    skierować uczniów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odpowiednie stanowiska pracy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E46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sporządzić w razie wypadku podczas praktycznej nauki zawodu, dokumentację powypadkową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przygotować zaplecze socjalne w postaci: pomieszczeń do przebierania, mycia, przechowywani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odzieży i spożywania posiłków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752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nadzorować przebieg praktyk zawodowych,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kontrolować zeszyty praktyk i uzupełniać je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uwagi, opinie i spostrzeżenia</w:t>
      </w:r>
    </w:p>
    <w:p w:rsidR="0029511C" w:rsidRPr="00614B8D" w:rsidRDefault="0029511C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5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zapoznać uczniów z kryteriami oceniania i sankcjami wynikającymi z nie wywiązywania się z obowiązków łamania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postanowień regulaminu praktyk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 zwolnić ucznia z praktyki, gdy o takie zwolnienie wystąpi Dyrektor szkoły,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szk</w:t>
      </w:r>
      <w:r w:rsidR="009E1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lenia praktycznego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utrzymywać stały kontakt z osobą odpowiedzialn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za praktyki z ramienia szkoły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powiadomić </w:t>
      </w:r>
      <w:r w:rsidR="00E46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szkołę o naruszeniu przez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regulaminu pracy</w:t>
      </w:r>
    </w:p>
    <w:p w:rsidR="0029511C" w:rsidRDefault="0029511C" w:rsidP="00BB5F53">
      <w:pPr>
        <w:spacing w:before="60" w:after="0" w:line="24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5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ocenić praktykę i dokonać wpisu do dzienniczka ucznia wraz z opinią o praktyce w ostatnim dniu trwania praktyk, wypełnić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kartę oceny praktyki zawodowej</w:t>
      </w:r>
    </w:p>
    <w:p w:rsidR="005821FC" w:rsidRPr="00614B8D" w:rsidRDefault="005821FC" w:rsidP="00BB5F53">
      <w:pPr>
        <w:spacing w:before="60" w:after="0" w:line="24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Default="0029511C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VI. Obowiązki ucznia</w:t>
      </w:r>
    </w:p>
    <w:p w:rsidR="0029511C" w:rsidRPr="00614B8D" w:rsidRDefault="0029511C" w:rsidP="004307FA">
      <w:pPr>
        <w:spacing w:after="0" w:line="320" w:lineRule="exact"/>
        <w:ind w:left="450" w:hanging="1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obowiązek: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dnosić się z szacunkiem do nauczycieli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instruktorów i swoich kolegów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rzychodzić na zajęcia punktualnie, każdora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zową nieobecność usprawiedliwić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osiadać aktualne orzeczenie lekarskie o dopusz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czalności do zajęć praktycznych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tarannie i terminowo prowadzić dzienniczek zajęć zwany dalej zeszytem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ważnie słuchać instruktażu nauczyciela (instruktora) i w całej rozciągłości st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osować go przy wykonywaniu prac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nać przepisy bezpieczeństwa i higieny pracy przekaza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 na odbytych szkoleniach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bać o ubranie robocze, narzędzia pracy i środowisko przyrodnicze oraz obowiązkowo używać odzież ochronną dosto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sowaną do wykonywanej czynności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głaszać do prowadzącego zajęcia wszystkie wypadki zaistniałe podczas wykonywania czynności oraz uszkodzenia narzędzi i urządzeń pracy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głaszać do prowadzącego zajęcia zauważone nieprawidłowości oraz zagrożenia, które mogą być niebezpie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czne dla uczniów i prowadzących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 rozpoczęciem pracy sprawdzić stan narzędzi, swoje stanowisko pracy i zachować bezpieczny odstęp o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innych uczestników tych zajęć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zakończeniu pracy narzędzia i wszelki spr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zęt oczyścić i zdać do magazynu</w:t>
      </w:r>
    </w:p>
    <w:p w:rsidR="00BB5F53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dbać o higienę osobistą</w:t>
      </w:r>
    </w:p>
    <w:p w:rsidR="00BB5F53" w:rsidRDefault="00BB5F53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</w:p>
    <w:p w:rsidR="00FD2AF4" w:rsidRPr="009E7769" w:rsidRDefault="00FD2AF4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</w:p>
    <w:p w:rsidR="0029511C" w:rsidRDefault="0029511C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VII. Prawa ucznia</w:t>
      </w:r>
    </w:p>
    <w:p w:rsidR="002F541D" w:rsidRPr="009E7769" w:rsidRDefault="002F541D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Pr="00614B8D" w:rsidRDefault="0029511C" w:rsidP="004307FA">
      <w:pPr>
        <w:spacing w:after="0" w:line="280" w:lineRule="exact"/>
        <w:ind w:left="408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odbywania praktyki uczeń ma prawo do: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apoznania z obowiązującym w zakładzie regulaminem i zasadami pracy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poszczególnych </w:t>
      </w:r>
      <w:r w:rsidR="00BB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tanowiskach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apoznania z wymagan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iami i oczekiwaniami pracodawcy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ykonywania zadań 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wynikających z programu praktyk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orzystania z zaplecza socjalnego postaci: pomieszczeń do przebierania odzieży i spożywania posiłków,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poznania z kryteriami oceniania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nformowania szkoły o nieprawidłowościach i zmianach dotyczących zakresu obowiązków, czasu trwania praktyki itp.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7.    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apoznania z sankcjami wynikającymi z nie wywiązywania się z obowią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zków łamania regulaminu praktyk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zyskania informacji o ocenie prakty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 zawodowej i uzasadniania jej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zyskania wpisu i odbioru dzienniczka prak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tyk w ostatnim dniu ich trwania</w:t>
      </w:r>
    </w:p>
    <w:p w:rsidR="0029511C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łaściwego traktowania i poszanowania godności osobistej</w:t>
      </w:r>
    </w:p>
    <w:p w:rsidR="00BB5F53" w:rsidRPr="009E7769" w:rsidRDefault="00BB5F53" w:rsidP="00BB5F53">
      <w:pPr>
        <w:spacing w:before="10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</w:p>
    <w:p w:rsidR="002F541D" w:rsidRDefault="00FD2AF4" w:rsidP="00BB5F53">
      <w:pPr>
        <w:spacing w:before="10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VIII. Zasady zwrotu kosztów dojazdu uczniów na praktyczną naukę zawodu.</w:t>
      </w:r>
    </w:p>
    <w:p w:rsidR="005F4B8A" w:rsidRPr="005F4B8A" w:rsidRDefault="005F4B8A" w:rsidP="00A74900">
      <w:pPr>
        <w:tabs>
          <w:tab w:val="left" w:pos="3195"/>
        </w:tabs>
        <w:spacing w:before="109"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5F4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 odbywającym praktyczną naukę zawodu w miejscowościach poza ich miejscem zamieszkania i poza siedzibą szkoły, mającym możliwość codziennego powrotu do miejsca zamieszkania lub siedziby szkoły, szkoła wraca równowartość kosztów przejazdu środkami komunikacji publicznej, z uwzględnieniem ulg przysługujących uczniom.</w:t>
      </w:r>
    </w:p>
    <w:p w:rsidR="00030F16" w:rsidRPr="005E6E01" w:rsidRDefault="005F4B8A" w:rsidP="00A74900">
      <w:pPr>
        <w:pStyle w:val="Akapitzlist"/>
        <w:numPr>
          <w:ilvl w:val="0"/>
          <w:numId w:val="5"/>
        </w:numPr>
        <w:tabs>
          <w:tab w:val="left" w:pos="3195"/>
        </w:tabs>
        <w:spacing w:line="276" w:lineRule="auto"/>
        <w:jc w:val="both"/>
        <w:rPr>
          <w:bCs/>
        </w:rPr>
      </w:pPr>
      <w:r w:rsidRPr="00030F16">
        <w:rPr>
          <w:bCs/>
        </w:rPr>
        <w:t xml:space="preserve">Zwrot kosztów dojazdu na praktyki zawodowe przysługuje uczniom Technikum w Zespole Szkół </w:t>
      </w:r>
      <w:r w:rsidR="00030F16">
        <w:rPr>
          <w:bCs/>
        </w:rPr>
        <w:t xml:space="preserve">Technicznych im. W. </w:t>
      </w:r>
      <w:proofErr w:type="spellStart"/>
      <w:r w:rsidR="00030F16">
        <w:rPr>
          <w:bCs/>
        </w:rPr>
        <w:t>St</w:t>
      </w:r>
      <w:proofErr w:type="spellEnd"/>
      <w:r w:rsidR="00030F16">
        <w:rPr>
          <w:bCs/>
        </w:rPr>
        <w:t xml:space="preserve"> , Reymonta</w:t>
      </w:r>
      <w:r w:rsidR="005E6E01">
        <w:rPr>
          <w:bCs/>
        </w:rPr>
        <w:t xml:space="preserve"> w Czartajewie</w:t>
      </w:r>
      <w:r w:rsidRPr="00030F16">
        <w:rPr>
          <w:bCs/>
        </w:rPr>
        <w:t>, zwanym dalej Praktykantem, jeżeli odbywają praktykę w miejscowości innej niż miejsce zamieszkania i innej niż siedziba szkoły.</w:t>
      </w:r>
    </w:p>
    <w:p w:rsidR="005F4B8A" w:rsidRDefault="005F4B8A" w:rsidP="005E6E01">
      <w:pPr>
        <w:pStyle w:val="Akapitzlist"/>
        <w:numPr>
          <w:ilvl w:val="0"/>
          <w:numId w:val="5"/>
        </w:numPr>
        <w:tabs>
          <w:tab w:val="left" w:pos="3195"/>
        </w:tabs>
        <w:spacing w:before="109" w:after="0" w:line="276" w:lineRule="auto"/>
        <w:jc w:val="both"/>
        <w:rPr>
          <w:bCs/>
        </w:rPr>
      </w:pPr>
      <w:r w:rsidRPr="00030F16">
        <w:rPr>
          <w:bCs/>
        </w:rPr>
        <w:t>Za miejsce zamieszkania uważa się miejsce wskazane w dokumentacji szkolnej. W przypadku innego miejsca zamieszkania rodzic niepełnoletniego ucznia/uczeń pełnoletni składa stosowne oświadczenie w sekretariacie szkoły w terminie nie później niż 7 dni przed rozpoczęciem praktycznej nauki zawodu.</w:t>
      </w:r>
    </w:p>
    <w:p w:rsidR="005F4B8A" w:rsidRDefault="005F4B8A" w:rsidP="005E6E01">
      <w:pPr>
        <w:pStyle w:val="Akapitzlist"/>
        <w:numPr>
          <w:ilvl w:val="0"/>
          <w:numId w:val="5"/>
        </w:numPr>
        <w:tabs>
          <w:tab w:val="left" w:pos="3195"/>
        </w:tabs>
        <w:spacing w:before="109" w:after="0" w:line="276" w:lineRule="auto"/>
        <w:jc w:val="both"/>
        <w:rPr>
          <w:bCs/>
        </w:rPr>
      </w:pPr>
      <w:r w:rsidRPr="00030F16">
        <w:rPr>
          <w:bCs/>
        </w:rPr>
        <w:t>Warunkiem niezbędnym dla możliwości zwrotu kosztów dojazdu jest obecność Praktykanta na praktyce zawodowej w dniach, za które ma zostać dokonany zwrot, zaliczenie praktyk oraz dołączenie dokumentów poświadczających poniesione koszty dojazdu.</w:t>
      </w:r>
    </w:p>
    <w:p w:rsidR="006905D1" w:rsidRPr="00FE3E7F" w:rsidRDefault="005F4B8A" w:rsidP="00FE3E7F">
      <w:pPr>
        <w:pStyle w:val="Akapitzlist"/>
        <w:numPr>
          <w:ilvl w:val="0"/>
          <w:numId w:val="5"/>
        </w:numPr>
        <w:tabs>
          <w:tab w:val="left" w:pos="3195"/>
        </w:tabs>
        <w:spacing w:before="109" w:after="0" w:line="276" w:lineRule="auto"/>
        <w:jc w:val="both"/>
        <w:rPr>
          <w:bCs/>
        </w:rPr>
      </w:pPr>
      <w:r w:rsidRPr="00FE3E7F">
        <w:rPr>
          <w:bCs/>
        </w:rPr>
        <w:t>Szkoła zwraca uczniom równowartość kosztów przejazdu środkiem komunikacji publicznej z uw</w:t>
      </w:r>
      <w:r w:rsidR="006905D1" w:rsidRPr="00FE3E7F">
        <w:rPr>
          <w:bCs/>
        </w:rPr>
        <w:t xml:space="preserve">zględnieniem ulg, </w:t>
      </w:r>
      <w:r w:rsidR="006905D1" w:rsidRPr="00FE3E7F">
        <w:rPr>
          <w:b/>
          <w:bCs/>
        </w:rPr>
        <w:t>bilety ulgowe</w:t>
      </w:r>
      <w:r w:rsidR="006905D1" w:rsidRPr="00FE3E7F">
        <w:rPr>
          <w:bCs/>
        </w:rPr>
        <w:t xml:space="preserve"> za każdy dzień odbytych praktyk zawodowych.</w:t>
      </w:r>
      <w:r w:rsidRPr="00FE3E7F">
        <w:rPr>
          <w:bCs/>
        </w:rPr>
        <w:t xml:space="preserve"> </w:t>
      </w:r>
    </w:p>
    <w:p w:rsidR="00EC3AD2" w:rsidRDefault="005F4B8A" w:rsidP="00EC3AD2">
      <w:pPr>
        <w:pStyle w:val="Akapitzlist"/>
        <w:numPr>
          <w:ilvl w:val="0"/>
          <w:numId w:val="5"/>
        </w:numPr>
        <w:tabs>
          <w:tab w:val="left" w:pos="3195"/>
        </w:tabs>
        <w:spacing w:before="109" w:after="0" w:line="276" w:lineRule="auto"/>
        <w:jc w:val="both"/>
        <w:rPr>
          <w:bCs/>
        </w:rPr>
      </w:pPr>
      <w:r w:rsidRPr="006905D1">
        <w:rPr>
          <w:bCs/>
        </w:rPr>
        <w:t>Szkoła nie zwraca kosztów dojazdu na praktykę, za dojazd samochodem prywatnym.</w:t>
      </w:r>
    </w:p>
    <w:p w:rsidR="00EC3AD2" w:rsidRDefault="005F4B8A" w:rsidP="00EC3AD2">
      <w:pPr>
        <w:pStyle w:val="Akapitzlist"/>
        <w:numPr>
          <w:ilvl w:val="0"/>
          <w:numId w:val="5"/>
        </w:numPr>
        <w:tabs>
          <w:tab w:val="left" w:pos="3195"/>
        </w:tabs>
        <w:spacing w:before="109" w:after="0" w:line="276" w:lineRule="auto"/>
        <w:jc w:val="both"/>
        <w:rPr>
          <w:bCs/>
        </w:rPr>
      </w:pPr>
      <w:r w:rsidRPr="00EC3AD2">
        <w:rPr>
          <w:bCs/>
        </w:rPr>
        <w:t>W czasie praktyki Praktykant jest zobowiązany do gromadzenia biletów przejazdu w celu udokumentowania poniesionych kosztów dojazdu na praktyki zawodowe.</w:t>
      </w:r>
    </w:p>
    <w:p w:rsidR="00F51B46" w:rsidRPr="00392171" w:rsidRDefault="005F4B8A" w:rsidP="00EC3AD2">
      <w:pPr>
        <w:pStyle w:val="Akapitzlist"/>
        <w:numPr>
          <w:ilvl w:val="0"/>
          <w:numId w:val="5"/>
        </w:numPr>
        <w:tabs>
          <w:tab w:val="left" w:pos="3195"/>
        </w:tabs>
        <w:spacing w:before="109" w:after="0" w:line="276" w:lineRule="auto"/>
        <w:jc w:val="both"/>
        <w:rPr>
          <w:bCs/>
        </w:rPr>
      </w:pPr>
      <w:r w:rsidRPr="00EC3AD2">
        <w:rPr>
          <w:bCs/>
        </w:rPr>
        <w:t xml:space="preserve">Po zakończonej praktyce Praktykant jest zobowiązany w ciągu </w:t>
      </w:r>
      <w:r w:rsidR="00030F16" w:rsidRPr="00EC3AD2">
        <w:rPr>
          <w:bCs/>
        </w:rPr>
        <w:t xml:space="preserve">trzech  </w:t>
      </w:r>
      <w:r w:rsidRPr="00EC3AD2">
        <w:rPr>
          <w:bCs/>
        </w:rPr>
        <w:t>tygodni do</w:t>
      </w:r>
      <w:r w:rsidR="008F4076" w:rsidRPr="00EC3AD2">
        <w:rPr>
          <w:bCs/>
        </w:rPr>
        <w:t xml:space="preserve">starczyć </w:t>
      </w:r>
      <w:r w:rsidR="008F4076" w:rsidRPr="00392171">
        <w:rPr>
          <w:bCs/>
        </w:rPr>
        <w:t>do Sekretariatu Szkoły</w:t>
      </w:r>
      <w:r w:rsidRPr="00392171">
        <w:rPr>
          <w:bCs/>
        </w:rPr>
        <w:t xml:space="preserve"> </w:t>
      </w:r>
      <w:r w:rsidR="008F4076" w:rsidRPr="00392171">
        <w:rPr>
          <w:bCs/>
        </w:rPr>
        <w:t>podanie</w:t>
      </w:r>
      <w:r w:rsidRPr="00392171">
        <w:rPr>
          <w:bCs/>
        </w:rPr>
        <w:t xml:space="preserve"> o zwrot kosztów dojazdu </w:t>
      </w:r>
      <w:r w:rsidR="008F4076" w:rsidRPr="00392171">
        <w:rPr>
          <w:bCs/>
        </w:rPr>
        <w:t xml:space="preserve"> oraz rozliczenie przejazdów </w:t>
      </w:r>
      <w:r w:rsidRPr="00392171">
        <w:rPr>
          <w:bCs/>
        </w:rPr>
        <w:t>do którego dołączone są</w:t>
      </w:r>
      <w:r w:rsidR="00FE5F3F" w:rsidRPr="00392171">
        <w:rPr>
          <w:bCs/>
        </w:rPr>
        <w:t>: informacja  o wartości biletu uzyskana w punktach sprzedaży biletów Przewoźników</w:t>
      </w:r>
      <w:r w:rsidRPr="00392171">
        <w:rPr>
          <w:bCs/>
        </w:rPr>
        <w:t xml:space="preserve"> </w:t>
      </w:r>
      <w:r w:rsidR="00FE5F3F" w:rsidRPr="00392171">
        <w:rPr>
          <w:bCs/>
        </w:rPr>
        <w:t xml:space="preserve"> oraz bilety-</w:t>
      </w:r>
      <w:r w:rsidRPr="00392171">
        <w:rPr>
          <w:bCs/>
        </w:rPr>
        <w:t xml:space="preserve"> odpowiednio w przypadku biletu okresowego- biletu za każdy okres przejazdów, w przypadku biletów jednorazowych- kompletu biletów za każdy dzień dojazdu.</w:t>
      </w:r>
    </w:p>
    <w:p w:rsidR="008F4076" w:rsidRPr="00FD2AF4" w:rsidRDefault="008F4076" w:rsidP="00030F16">
      <w:pPr>
        <w:tabs>
          <w:tab w:val="left" w:pos="3195"/>
        </w:tabs>
        <w:spacing w:before="109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511C" w:rsidRDefault="00030F16" w:rsidP="00030F16">
      <w:pPr>
        <w:spacing w:before="10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 xml:space="preserve">                                                                  </w:t>
      </w:r>
      <w:r w:rsidR="00FD2AF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IX</w:t>
      </w:r>
      <w:r w:rsidR="0029511C"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. Kryteria oceniania</w:t>
      </w:r>
    </w:p>
    <w:p w:rsidR="002F541D" w:rsidRDefault="002F541D" w:rsidP="002F541D">
      <w:pPr>
        <w:spacing w:before="10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541D">
        <w:rPr>
          <w:rFonts w:ascii="Times New Roman" w:hAnsi="Times New Roman" w:cs="Times New Roman"/>
          <w:sz w:val="24"/>
          <w:szCs w:val="24"/>
        </w:rPr>
        <w:t>Przy wystawieniu oceny praktycznej nauki zawodu powinny być uwzględnione następujące elementy: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nktualność oraz frekwencja na zajęciach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rzestrzeganie pr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zepisów bhp i przeciwpożarowych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osiadany przez ucznia poziom wiedzy z danego tematu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miejętności wykorzystania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wiedzy w praktycznym działaniu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umiejętności organizacyjne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topień zaangażowania w realizację zleconych zadań, 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przejawianie własnej inicjatywy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rzestrzeganie dyscypliny pracy, właściwa organizacja stanowiska r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oboczego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oszanowa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i dbałość o narzędzia pracy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topień koleżeństwa, życzliwości i uprzejmości oraz wzajemnej pomocy w grupie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łaściwy stosunek do na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uczycieli i instruktorów zawodu</w:t>
      </w:r>
    </w:p>
    <w:p w:rsidR="0029511C" w:rsidRPr="00614B8D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łaściwy ubiór ucznia dostosowany do pory roku, dbałość o st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 i czystość ubrania roboczego</w:t>
      </w:r>
    </w:p>
    <w:p w:rsidR="0029511C" w:rsidRDefault="002F541D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rawidłowe, samodzielne i terminow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prowadzenie dzienniczka zajęć</w:t>
      </w:r>
    </w:p>
    <w:p w:rsidR="005821FC" w:rsidRPr="00614B8D" w:rsidRDefault="005821FC" w:rsidP="004307FA">
      <w:pPr>
        <w:spacing w:after="0" w:line="34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166D" w:rsidRDefault="00B6166D" w:rsidP="00BB5F53">
      <w:pPr>
        <w:spacing w:before="60" w:after="0" w:line="240" w:lineRule="auto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2F541D" w:rsidRPr="009E7769" w:rsidRDefault="00BB5F53" w:rsidP="005821FC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E7769">
        <w:rPr>
          <w:rFonts w:ascii="Times New Roman" w:hAnsi="Times New Roman" w:cs="Times New Roman"/>
          <w:b/>
          <w:color w:val="000099"/>
          <w:sz w:val="24"/>
          <w:szCs w:val="24"/>
        </w:rPr>
        <w:t>X. Sytuacje szczególne</w:t>
      </w:r>
    </w:p>
    <w:p w:rsidR="00BB5F53" w:rsidRP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W przypadku długotrwałej choroby potwierdzonej zaświadczeniem lekarskim praktyka zawodowa zostaje  przesunięta na inny termin, wyznaczony przez dyrektora szkoły. </w:t>
      </w:r>
    </w:p>
    <w:p w:rsid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W szczególnych sytuacjach (pobyt w szpitalu, przypadki losowe) uczeń składa podanie wraz z zaświadczeniem, do kierownika szkolenia praktycznego z prośbą o usprawiedliwienie nieobecności. </w:t>
      </w:r>
    </w:p>
    <w:p w:rsid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 Dni usprawiedliwionej nieobecności uczeń musi odpracować w innym terminie ustalonym z kierownikiem szkolenia praktycznego w celu uzupełnienia brakujących umiejętności i wiadomości. </w:t>
      </w:r>
    </w:p>
    <w:p w:rsidR="00BB5F53" w:rsidRP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 Rodzice/prawni opiekunowie ucznia odpowiadają materialnie za świadome szkody wyrządzone przez niego podczas odbywania praktyki zawodowej</w:t>
      </w:r>
      <w:r w:rsidR="00DF3F91">
        <w:t>.</w:t>
      </w: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D16639" w:rsidRDefault="00D16639" w:rsidP="00D16639">
      <w:pPr>
        <w:spacing w:before="60" w:after="0" w:line="196" w:lineRule="atLeast"/>
        <w:ind w:left="567" w:hanging="360"/>
        <w:jc w:val="right"/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</w:pPr>
    </w:p>
    <w:p w:rsidR="00B6166D" w:rsidRPr="00D16639" w:rsidRDefault="00D16639" w:rsidP="00D16639">
      <w:pPr>
        <w:spacing w:before="60" w:after="0" w:line="196" w:lineRule="atLeast"/>
        <w:ind w:left="567" w:hanging="360"/>
        <w:jc w:val="right"/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</w:pPr>
      <w:r w:rsidRPr="00D16639"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  <w:t>Dyrektor ZST, Marta Jakimiuk</w:t>
      </w: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7360E3" w:rsidRDefault="007360E3" w:rsidP="00614B8D"/>
    <w:sectPr w:rsidR="007360E3" w:rsidSect="00295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67B6"/>
    <w:multiLevelType w:val="hybridMultilevel"/>
    <w:tmpl w:val="895C358E"/>
    <w:lvl w:ilvl="0" w:tplc="07B297C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493A0C27"/>
    <w:multiLevelType w:val="hybridMultilevel"/>
    <w:tmpl w:val="F5BA8490"/>
    <w:lvl w:ilvl="0" w:tplc="DF265CDC">
      <w:start w:val="1"/>
      <w:numFmt w:val="decimal"/>
      <w:lvlText w:val="%1.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595F5584"/>
    <w:multiLevelType w:val="hybridMultilevel"/>
    <w:tmpl w:val="A9023EA0"/>
    <w:lvl w:ilvl="0" w:tplc="F454D30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3CED"/>
    <w:multiLevelType w:val="hybridMultilevel"/>
    <w:tmpl w:val="D3785116"/>
    <w:lvl w:ilvl="0" w:tplc="0B90E7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C6CD8"/>
    <w:multiLevelType w:val="hybridMultilevel"/>
    <w:tmpl w:val="186A0650"/>
    <w:lvl w:ilvl="0" w:tplc="2B5E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C"/>
    <w:rsid w:val="00025134"/>
    <w:rsid w:val="00030F16"/>
    <w:rsid w:val="00037521"/>
    <w:rsid w:val="00066737"/>
    <w:rsid w:val="00091444"/>
    <w:rsid w:val="000C4792"/>
    <w:rsid w:val="00130B9F"/>
    <w:rsid w:val="00236018"/>
    <w:rsid w:val="0029511C"/>
    <w:rsid w:val="002E0710"/>
    <w:rsid w:val="002F541D"/>
    <w:rsid w:val="00392171"/>
    <w:rsid w:val="003E67AC"/>
    <w:rsid w:val="004307FA"/>
    <w:rsid w:val="00451924"/>
    <w:rsid w:val="004761C2"/>
    <w:rsid w:val="004E202A"/>
    <w:rsid w:val="00504137"/>
    <w:rsid w:val="00521920"/>
    <w:rsid w:val="00535A84"/>
    <w:rsid w:val="005743D2"/>
    <w:rsid w:val="005821FC"/>
    <w:rsid w:val="005B4A30"/>
    <w:rsid w:val="005E6E01"/>
    <w:rsid w:val="005F4B8A"/>
    <w:rsid w:val="00614B8D"/>
    <w:rsid w:val="006905D1"/>
    <w:rsid w:val="006E60AF"/>
    <w:rsid w:val="007360E3"/>
    <w:rsid w:val="00752D3C"/>
    <w:rsid w:val="007D1C6D"/>
    <w:rsid w:val="008F4076"/>
    <w:rsid w:val="0095693A"/>
    <w:rsid w:val="00980198"/>
    <w:rsid w:val="009C19F2"/>
    <w:rsid w:val="009E1E7C"/>
    <w:rsid w:val="009E7769"/>
    <w:rsid w:val="009F2200"/>
    <w:rsid w:val="00A74900"/>
    <w:rsid w:val="00A948B2"/>
    <w:rsid w:val="00B6166D"/>
    <w:rsid w:val="00B73DF8"/>
    <w:rsid w:val="00BA5F12"/>
    <w:rsid w:val="00BB5F53"/>
    <w:rsid w:val="00BC7D98"/>
    <w:rsid w:val="00BE5E7B"/>
    <w:rsid w:val="00BF0090"/>
    <w:rsid w:val="00C535BA"/>
    <w:rsid w:val="00C53730"/>
    <w:rsid w:val="00CC112D"/>
    <w:rsid w:val="00CE780C"/>
    <w:rsid w:val="00D16639"/>
    <w:rsid w:val="00D62B48"/>
    <w:rsid w:val="00DF1E0A"/>
    <w:rsid w:val="00DF3F91"/>
    <w:rsid w:val="00E221A2"/>
    <w:rsid w:val="00E25656"/>
    <w:rsid w:val="00E466CA"/>
    <w:rsid w:val="00EB553C"/>
    <w:rsid w:val="00EC3AD2"/>
    <w:rsid w:val="00F50993"/>
    <w:rsid w:val="00F51B46"/>
    <w:rsid w:val="00FD2AF4"/>
    <w:rsid w:val="00FE3E7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45-3757-4FD6-B8AB-D5A9303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11C"/>
    <w:rPr>
      <w:b/>
      <w:bCs/>
    </w:rPr>
  </w:style>
  <w:style w:type="paragraph" w:styleId="Akapitzlist">
    <w:name w:val="List Paragraph"/>
    <w:basedOn w:val="Normalny"/>
    <w:uiPriority w:val="34"/>
    <w:qFormat/>
    <w:rsid w:val="0029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B905-C1D4-4594-BD1C-C7CF311C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18</cp:revision>
  <cp:lastPrinted>2020-11-25T10:10:00Z</cp:lastPrinted>
  <dcterms:created xsi:type="dcterms:W3CDTF">2022-06-03T08:01:00Z</dcterms:created>
  <dcterms:modified xsi:type="dcterms:W3CDTF">2022-06-03T09:45:00Z</dcterms:modified>
</cp:coreProperties>
</file>